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20A0B" w14:textId="77777777" w:rsidR="00A97603" w:rsidRDefault="00905651">
      <w:pPr>
        <w:pStyle w:val="Pardfaut"/>
        <w:suppressAutoHyphens/>
        <w:spacing w:before="0" w:line="240" w:lineRule="auto"/>
        <w:rPr>
          <w:rFonts w:ascii="Arial" w:eastAsia="Arial" w:hAnsi="Arial" w:cs="Arial"/>
          <w:b/>
          <w:bCs/>
          <w:sz w:val="28"/>
          <w:szCs w:val="28"/>
          <w:shd w:val="clear" w:color="auto" w:fill="FFFFFF"/>
        </w:rPr>
      </w:pPr>
      <w:r>
        <w:rPr>
          <w:rFonts w:ascii="Arial" w:hAnsi="Arial"/>
          <w:b/>
          <w:bCs/>
          <w:sz w:val="28"/>
          <w:szCs w:val="28"/>
          <w:shd w:val="clear" w:color="auto" w:fill="FFFFFF"/>
        </w:rPr>
        <w:t>Conf</w:t>
      </w:r>
      <w:r>
        <w:rPr>
          <w:rFonts w:ascii="Arial" w:hAnsi="Arial"/>
          <w:b/>
          <w:bCs/>
          <w:sz w:val="28"/>
          <w:szCs w:val="28"/>
          <w:shd w:val="clear" w:color="auto" w:fill="FFFFFF"/>
        </w:rPr>
        <w:t>é</w:t>
      </w:r>
      <w:r>
        <w:rPr>
          <w:rFonts w:ascii="Arial" w:hAnsi="Arial"/>
          <w:b/>
          <w:bCs/>
          <w:sz w:val="28"/>
          <w:szCs w:val="28"/>
          <w:shd w:val="clear" w:color="auto" w:fill="FFFFFF"/>
        </w:rPr>
        <w:t xml:space="preserve">rence : </w:t>
      </w:r>
      <w:r>
        <w:rPr>
          <w:rFonts w:ascii="Arial" w:hAnsi="Arial"/>
          <w:b/>
          <w:bCs/>
          <w:sz w:val="28"/>
          <w:szCs w:val="28"/>
          <w:shd w:val="clear" w:color="auto" w:fill="FFFFFF"/>
        </w:rPr>
        <w:t>« </w:t>
      </w:r>
      <w:r>
        <w:rPr>
          <w:rFonts w:ascii="Arial" w:hAnsi="Arial"/>
          <w:b/>
          <w:bCs/>
          <w:sz w:val="28"/>
          <w:szCs w:val="28"/>
          <w:shd w:val="clear" w:color="auto" w:fill="FFFFFF"/>
          <w:lang w:val="it-IT"/>
        </w:rPr>
        <w:t>Le Qu</w:t>
      </w:r>
      <w:proofErr w:type="spellStart"/>
      <w:r>
        <w:rPr>
          <w:rFonts w:ascii="Arial" w:hAnsi="Arial"/>
          <w:b/>
          <w:bCs/>
          <w:sz w:val="28"/>
          <w:szCs w:val="28"/>
          <w:shd w:val="clear" w:color="auto" w:fill="FFFFFF"/>
        </w:rPr>
        <w:t>é</w:t>
      </w:r>
      <w:r>
        <w:rPr>
          <w:rFonts w:ascii="Arial" w:hAnsi="Arial"/>
          <w:b/>
          <w:bCs/>
          <w:sz w:val="28"/>
          <w:szCs w:val="28"/>
          <w:shd w:val="clear" w:color="auto" w:fill="FFFFFF"/>
        </w:rPr>
        <w:t>bec</w:t>
      </w:r>
      <w:proofErr w:type="spellEnd"/>
      <w:r>
        <w:rPr>
          <w:rFonts w:ascii="Arial" w:hAnsi="Arial"/>
          <w:b/>
          <w:bCs/>
          <w:sz w:val="28"/>
          <w:szCs w:val="28"/>
          <w:shd w:val="clear" w:color="auto" w:fill="FFFFFF"/>
        </w:rPr>
        <w:t xml:space="preserve"> et l</w:t>
      </w:r>
      <w:r>
        <w:rPr>
          <w:rFonts w:ascii="Arial" w:hAnsi="Arial"/>
          <w:b/>
          <w:bCs/>
          <w:sz w:val="28"/>
          <w:szCs w:val="28"/>
          <w:shd w:val="clear" w:color="auto" w:fill="FFFFFF"/>
          <w:rtl/>
        </w:rPr>
        <w:t>’</w:t>
      </w:r>
      <w:r>
        <w:rPr>
          <w:rFonts w:ascii="Arial" w:hAnsi="Arial"/>
          <w:b/>
          <w:bCs/>
          <w:sz w:val="28"/>
          <w:szCs w:val="28"/>
          <w:shd w:val="clear" w:color="auto" w:fill="FFFFFF"/>
        </w:rPr>
        <w:t>amour, ou quand l</w:t>
      </w:r>
      <w:r>
        <w:rPr>
          <w:rFonts w:ascii="Arial" w:hAnsi="Arial"/>
          <w:b/>
          <w:bCs/>
          <w:sz w:val="28"/>
          <w:szCs w:val="28"/>
          <w:shd w:val="clear" w:color="auto" w:fill="FFFFFF"/>
          <w:rtl/>
        </w:rPr>
        <w:t>’</w:t>
      </w:r>
      <w:r>
        <w:rPr>
          <w:rFonts w:ascii="Arial" w:hAnsi="Arial"/>
          <w:b/>
          <w:bCs/>
          <w:sz w:val="28"/>
          <w:szCs w:val="28"/>
          <w:shd w:val="clear" w:color="auto" w:fill="FFFFFF"/>
        </w:rPr>
        <w:t>histoire se mord la queue</w:t>
      </w:r>
      <w:r>
        <w:rPr>
          <w:rFonts w:ascii="Arial" w:hAnsi="Arial"/>
          <w:b/>
          <w:bCs/>
          <w:sz w:val="28"/>
          <w:szCs w:val="28"/>
          <w:shd w:val="clear" w:color="auto" w:fill="FFFFFF"/>
        </w:rPr>
        <w:t> »</w:t>
      </w:r>
    </w:p>
    <w:p w14:paraId="1937FB79" w14:textId="77777777" w:rsidR="00A97603" w:rsidRDefault="00A97603">
      <w:pPr>
        <w:pStyle w:val="Pardfaut"/>
        <w:suppressAutoHyphens/>
        <w:spacing w:before="0" w:line="240" w:lineRule="auto"/>
        <w:rPr>
          <w:rFonts w:ascii="Arial" w:eastAsia="Arial" w:hAnsi="Arial" w:cs="Arial"/>
          <w:sz w:val="28"/>
          <w:szCs w:val="28"/>
          <w:shd w:val="clear" w:color="auto" w:fill="FFFFFF"/>
        </w:rPr>
      </w:pPr>
    </w:p>
    <w:p w14:paraId="13B722A2" w14:textId="77777777" w:rsidR="00A97603" w:rsidRDefault="00905651">
      <w:pPr>
        <w:pStyle w:val="Pardfaut"/>
        <w:suppressAutoHyphens/>
        <w:spacing w:before="0" w:line="240" w:lineRule="auto"/>
        <w:rPr>
          <w:rFonts w:ascii="Arial" w:eastAsia="Arial" w:hAnsi="Arial" w:cs="Arial"/>
          <w:sz w:val="28"/>
          <w:szCs w:val="28"/>
          <w:shd w:val="clear" w:color="auto" w:fill="FFFFFF"/>
        </w:rPr>
      </w:pPr>
      <w:r>
        <w:rPr>
          <w:rFonts w:ascii="Arial" w:hAnsi="Arial"/>
          <w:sz w:val="28"/>
          <w:szCs w:val="28"/>
          <w:shd w:val="clear" w:color="auto" w:fill="FFFFFF"/>
        </w:rPr>
        <w:t>Avec Jean-S</w:t>
      </w:r>
      <w:r>
        <w:rPr>
          <w:rFonts w:ascii="Arial" w:hAnsi="Arial"/>
          <w:sz w:val="28"/>
          <w:szCs w:val="28"/>
          <w:shd w:val="clear" w:color="auto" w:fill="FFFFFF"/>
        </w:rPr>
        <w:t>é</w:t>
      </w:r>
      <w:r>
        <w:rPr>
          <w:rFonts w:ascii="Arial" w:hAnsi="Arial"/>
          <w:sz w:val="28"/>
          <w:szCs w:val="28"/>
          <w:shd w:val="clear" w:color="auto" w:fill="FFFFFF"/>
        </w:rPr>
        <w:t xml:space="preserve">bastien Marsan, auteur </w:t>
      </w:r>
      <w:proofErr w:type="gramStart"/>
      <w:r>
        <w:rPr>
          <w:rFonts w:ascii="Arial" w:hAnsi="Arial"/>
          <w:sz w:val="28"/>
          <w:szCs w:val="28"/>
          <w:shd w:val="clear" w:color="auto" w:fill="FFFFFF"/>
        </w:rPr>
        <w:t xml:space="preserve">de </w:t>
      </w:r>
      <w:r>
        <w:rPr>
          <w:rStyle w:val="Aucun"/>
          <w:rFonts w:ascii="Arial" w:hAnsi="Arial"/>
          <w:i/>
          <w:iCs/>
          <w:sz w:val="28"/>
          <w:szCs w:val="28"/>
          <w:shd w:val="clear" w:color="auto" w:fill="FFFFFF"/>
        </w:rPr>
        <w:t>Histoire</w:t>
      </w:r>
      <w:proofErr w:type="gramEnd"/>
      <w:r>
        <w:rPr>
          <w:rStyle w:val="Aucun"/>
          <w:rFonts w:ascii="Arial" w:hAnsi="Arial"/>
          <w:i/>
          <w:iCs/>
          <w:sz w:val="28"/>
          <w:szCs w:val="28"/>
          <w:shd w:val="clear" w:color="auto" w:fill="FFFFFF"/>
        </w:rPr>
        <w:t xml:space="preserve"> populaire de l</w:t>
      </w:r>
      <w:r>
        <w:rPr>
          <w:rStyle w:val="Aucun"/>
          <w:rFonts w:ascii="Arial" w:hAnsi="Arial"/>
          <w:i/>
          <w:iCs/>
          <w:sz w:val="28"/>
          <w:szCs w:val="28"/>
          <w:shd w:val="clear" w:color="auto" w:fill="FFFFFF"/>
        </w:rPr>
        <w:t>’</w:t>
      </w:r>
      <w:r>
        <w:rPr>
          <w:rStyle w:val="Aucun"/>
          <w:rFonts w:ascii="Arial" w:hAnsi="Arial"/>
          <w:i/>
          <w:iCs/>
          <w:sz w:val="28"/>
          <w:szCs w:val="28"/>
          <w:shd w:val="clear" w:color="auto" w:fill="FFFFFF"/>
        </w:rPr>
        <w:t>amour au Qu</w:t>
      </w:r>
      <w:r>
        <w:rPr>
          <w:rStyle w:val="Aucun"/>
          <w:rFonts w:ascii="Arial" w:hAnsi="Arial"/>
          <w:i/>
          <w:iCs/>
          <w:sz w:val="28"/>
          <w:szCs w:val="28"/>
          <w:shd w:val="clear" w:color="auto" w:fill="FFFFFF"/>
        </w:rPr>
        <w:t>é</w:t>
      </w:r>
      <w:r>
        <w:rPr>
          <w:rStyle w:val="Aucun"/>
          <w:rFonts w:ascii="Arial" w:hAnsi="Arial"/>
          <w:i/>
          <w:iCs/>
          <w:sz w:val="28"/>
          <w:szCs w:val="28"/>
          <w:shd w:val="clear" w:color="auto" w:fill="FFFFFF"/>
        </w:rPr>
        <w:t xml:space="preserve">bec, de la Nouvelle-France </w:t>
      </w:r>
      <w:r>
        <w:rPr>
          <w:rStyle w:val="Aucun"/>
          <w:rFonts w:ascii="Arial" w:hAnsi="Arial"/>
          <w:i/>
          <w:iCs/>
          <w:sz w:val="28"/>
          <w:szCs w:val="28"/>
          <w:shd w:val="clear" w:color="auto" w:fill="FFFFFF"/>
        </w:rPr>
        <w:t xml:space="preserve">à </w:t>
      </w:r>
      <w:r>
        <w:rPr>
          <w:rStyle w:val="Aucun"/>
          <w:rFonts w:ascii="Arial" w:hAnsi="Arial"/>
          <w:i/>
          <w:iCs/>
          <w:sz w:val="28"/>
          <w:szCs w:val="28"/>
          <w:shd w:val="clear" w:color="auto" w:fill="FFFFFF"/>
        </w:rPr>
        <w:t>la R</w:t>
      </w:r>
      <w:r>
        <w:rPr>
          <w:rStyle w:val="Aucun"/>
          <w:rFonts w:ascii="Arial" w:hAnsi="Arial"/>
          <w:i/>
          <w:iCs/>
          <w:sz w:val="28"/>
          <w:szCs w:val="28"/>
          <w:shd w:val="clear" w:color="auto" w:fill="FFFFFF"/>
        </w:rPr>
        <w:t>é</w:t>
      </w:r>
      <w:r>
        <w:rPr>
          <w:rStyle w:val="Aucun"/>
          <w:rFonts w:ascii="Arial" w:hAnsi="Arial"/>
          <w:i/>
          <w:iCs/>
          <w:sz w:val="28"/>
          <w:szCs w:val="28"/>
          <w:shd w:val="clear" w:color="auto" w:fill="FFFFFF"/>
        </w:rPr>
        <w:t>volution tranquille</w:t>
      </w:r>
      <w:r>
        <w:rPr>
          <w:rFonts w:ascii="Arial" w:hAnsi="Arial"/>
          <w:sz w:val="28"/>
          <w:szCs w:val="28"/>
          <w:shd w:val="clear" w:color="auto" w:fill="FFFFFF"/>
        </w:rPr>
        <w:t xml:space="preserve"> (Fides, trois tomes, 2019-2022).</w:t>
      </w:r>
    </w:p>
    <w:p w14:paraId="73B853E0" w14:textId="77777777" w:rsidR="00A97603" w:rsidRDefault="00A97603">
      <w:pPr>
        <w:pStyle w:val="Pardfaut"/>
        <w:suppressAutoHyphens/>
        <w:spacing w:before="0" w:line="240" w:lineRule="auto"/>
        <w:rPr>
          <w:rFonts w:ascii="Arial" w:eastAsia="Arial" w:hAnsi="Arial" w:cs="Arial"/>
          <w:sz w:val="28"/>
          <w:szCs w:val="28"/>
          <w:shd w:val="clear" w:color="auto" w:fill="FFFFFF"/>
        </w:rPr>
      </w:pPr>
    </w:p>
    <w:p w14:paraId="0176ACF8" w14:textId="77777777" w:rsidR="00A97603" w:rsidRDefault="00905651">
      <w:pPr>
        <w:pStyle w:val="Pardfaut"/>
        <w:suppressAutoHyphens/>
        <w:spacing w:before="0" w:line="240" w:lineRule="auto"/>
        <w:ind w:left="720"/>
        <w:rPr>
          <w:rFonts w:ascii="Arial" w:eastAsia="Arial" w:hAnsi="Arial" w:cs="Arial"/>
          <w:sz w:val="28"/>
          <w:szCs w:val="28"/>
          <w:shd w:val="clear" w:color="auto" w:fill="FFFFFF"/>
        </w:rPr>
      </w:pPr>
      <w:r>
        <w:rPr>
          <w:rFonts w:ascii="Arial" w:hAnsi="Arial"/>
          <w:sz w:val="28"/>
          <w:szCs w:val="28"/>
          <w:shd w:val="clear" w:color="auto" w:fill="FFFFFF"/>
          <w:lang w:val="it-IT"/>
        </w:rPr>
        <w:t>Le Qu</w:t>
      </w:r>
      <w:proofErr w:type="spellStart"/>
      <w:r>
        <w:rPr>
          <w:rFonts w:ascii="Arial" w:hAnsi="Arial"/>
          <w:sz w:val="28"/>
          <w:szCs w:val="28"/>
          <w:shd w:val="clear" w:color="auto" w:fill="FFFFFF"/>
        </w:rPr>
        <w:t>é</w:t>
      </w:r>
      <w:r>
        <w:rPr>
          <w:rFonts w:ascii="Arial" w:hAnsi="Arial"/>
          <w:sz w:val="28"/>
          <w:szCs w:val="28"/>
          <w:shd w:val="clear" w:color="auto" w:fill="FFFFFF"/>
        </w:rPr>
        <w:t>bec</w:t>
      </w:r>
      <w:proofErr w:type="spellEnd"/>
      <w:r>
        <w:rPr>
          <w:rFonts w:ascii="Arial" w:hAnsi="Arial"/>
          <w:sz w:val="28"/>
          <w:szCs w:val="28"/>
          <w:shd w:val="clear" w:color="auto" w:fill="FFFFFF"/>
        </w:rPr>
        <w:t xml:space="preserve"> semble une </w:t>
      </w:r>
      <w:r>
        <w:rPr>
          <w:rFonts w:ascii="Arial" w:hAnsi="Arial"/>
          <w:sz w:val="28"/>
          <w:szCs w:val="28"/>
          <w:shd w:val="clear" w:color="auto" w:fill="FFFFFF"/>
        </w:rPr>
        <w:t xml:space="preserve">« </w:t>
      </w:r>
      <w:r>
        <w:rPr>
          <w:rFonts w:ascii="Arial" w:hAnsi="Arial"/>
          <w:sz w:val="28"/>
          <w:szCs w:val="28"/>
          <w:shd w:val="clear" w:color="auto" w:fill="FFFFFF"/>
        </w:rPr>
        <w:t>soci</w:t>
      </w:r>
      <w:r>
        <w:rPr>
          <w:rFonts w:ascii="Arial" w:hAnsi="Arial"/>
          <w:sz w:val="28"/>
          <w:szCs w:val="28"/>
          <w:shd w:val="clear" w:color="auto" w:fill="FFFFFF"/>
        </w:rPr>
        <w:t>é</w:t>
      </w:r>
      <w:r>
        <w:rPr>
          <w:rFonts w:ascii="Arial" w:hAnsi="Arial"/>
          <w:sz w:val="28"/>
          <w:szCs w:val="28"/>
          <w:shd w:val="clear" w:color="auto" w:fill="FFFFFF"/>
        </w:rPr>
        <w:t>t</w:t>
      </w:r>
      <w:r>
        <w:rPr>
          <w:rFonts w:ascii="Arial" w:hAnsi="Arial"/>
          <w:sz w:val="28"/>
          <w:szCs w:val="28"/>
          <w:shd w:val="clear" w:color="auto" w:fill="FFFFFF"/>
        </w:rPr>
        <w:t xml:space="preserve">é </w:t>
      </w:r>
      <w:r>
        <w:rPr>
          <w:rFonts w:ascii="Arial" w:hAnsi="Arial"/>
          <w:sz w:val="28"/>
          <w:szCs w:val="28"/>
          <w:shd w:val="clear" w:color="auto" w:fill="FFFFFF"/>
        </w:rPr>
        <w:t xml:space="preserve">amoureuse distincte </w:t>
      </w:r>
      <w:r>
        <w:rPr>
          <w:rFonts w:ascii="Arial" w:hAnsi="Arial"/>
          <w:sz w:val="28"/>
          <w:szCs w:val="28"/>
          <w:shd w:val="clear" w:color="auto" w:fill="FFFFFF"/>
          <w:lang w:val="it-IT"/>
        </w:rPr>
        <w:t xml:space="preserve">» </w:t>
      </w:r>
      <w:r>
        <w:rPr>
          <w:rFonts w:ascii="Arial" w:hAnsi="Arial"/>
          <w:sz w:val="28"/>
          <w:szCs w:val="28"/>
          <w:shd w:val="clear" w:color="auto" w:fill="FFFFFF"/>
        </w:rPr>
        <w:t>(championne du monde de l</w:t>
      </w:r>
      <w:r>
        <w:rPr>
          <w:rFonts w:ascii="Arial" w:hAnsi="Arial"/>
          <w:sz w:val="28"/>
          <w:szCs w:val="28"/>
          <w:shd w:val="clear" w:color="auto" w:fill="FFFFFF"/>
          <w:rtl/>
        </w:rPr>
        <w:t>’</w:t>
      </w:r>
      <w:r>
        <w:rPr>
          <w:rFonts w:ascii="Arial" w:hAnsi="Arial"/>
          <w:sz w:val="28"/>
          <w:szCs w:val="28"/>
          <w:shd w:val="clear" w:color="auto" w:fill="FFFFFF"/>
        </w:rPr>
        <w:t>union libre, avec beaucoup de divorces et de c</w:t>
      </w:r>
      <w:r>
        <w:rPr>
          <w:rFonts w:ascii="Arial" w:hAnsi="Arial"/>
          <w:sz w:val="28"/>
          <w:szCs w:val="28"/>
          <w:shd w:val="clear" w:color="auto" w:fill="FFFFFF"/>
        </w:rPr>
        <w:t>é</w:t>
      </w:r>
      <w:r>
        <w:rPr>
          <w:rFonts w:ascii="Arial" w:hAnsi="Arial"/>
          <w:sz w:val="28"/>
          <w:szCs w:val="28"/>
          <w:shd w:val="clear" w:color="auto" w:fill="FFFFFF"/>
        </w:rPr>
        <w:t>libat), mais il n</w:t>
      </w:r>
      <w:r>
        <w:rPr>
          <w:rFonts w:ascii="Arial" w:hAnsi="Arial"/>
          <w:sz w:val="28"/>
          <w:szCs w:val="28"/>
          <w:shd w:val="clear" w:color="auto" w:fill="FFFFFF"/>
          <w:rtl/>
        </w:rPr>
        <w:t>’</w:t>
      </w:r>
      <w:r>
        <w:rPr>
          <w:rFonts w:ascii="Arial" w:hAnsi="Arial"/>
          <w:sz w:val="28"/>
          <w:szCs w:val="28"/>
          <w:shd w:val="clear" w:color="auto" w:fill="FFFFFF"/>
        </w:rPr>
        <w:t>en est rien. La nation qu</w:t>
      </w:r>
      <w:r>
        <w:rPr>
          <w:rFonts w:ascii="Arial" w:hAnsi="Arial"/>
          <w:sz w:val="28"/>
          <w:szCs w:val="28"/>
          <w:shd w:val="clear" w:color="auto" w:fill="FFFFFF"/>
        </w:rPr>
        <w:t>é</w:t>
      </w:r>
      <w:r>
        <w:rPr>
          <w:rFonts w:ascii="Arial" w:hAnsi="Arial"/>
          <w:sz w:val="28"/>
          <w:szCs w:val="28"/>
          <w:shd w:val="clear" w:color="auto" w:fill="FFFFFF"/>
        </w:rPr>
        <w:t>b</w:t>
      </w:r>
      <w:r>
        <w:rPr>
          <w:rFonts w:ascii="Arial" w:hAnsi="Arial"/>
          <w:sz w:val="28"/>
          <w:szCs w:val="28"/>
          <w:shd w:val="clear" w:color="auto" w:fill="FFFFFF"/>
        </w:rPr>
        <w:t>é</w:t>
      </w:r>
      <w:r>
        <w:rPr>
          <w:rFonts w:ascii="Arial" w:hAnsi="Arial"/>
          <w:sz w:val="28"/>
          <w:szCs w:val="28"/>
          <w:shd w:val="clear" w:color="auto" w:fill="FFFFFF"/>
        </w:rPr>
        <w:t xml:space="preserve">coise est </w:t>
      </w:r>
      <w:proofErr w:type="spellStart"/>
      <w:r>
        <w:rPr>
          <w:rFonts w:ascii="Arial" w:hAnsi="Arial"/>
          <w:sz w:val="28"/>
          <w:szCs w:val="28"/>
          <w:shd w:val="clear" w:color="auto" w:fill="FFFFFF"/>
        </w:rPr>
        <w:t>prisonni</w:t>
      </w:r>
      <w:proofErr w:type="spellEnd"/>
      <w:r>
        <w:rPr>
          <w:rFonts w:ascii="Arial" w:hAnsi="Arial"/>
          <w:sz w:val="28"/>
          <w:szCs w:val="28"/>
          <w:shd w:val="clear" w:color="auto" w:fill="FFFFFF"/>
          <w:lang w:val="it-IT"/>
        </w:rPr>
        <w:t>è</w:t>
      </w:r>
      <w:r w:rsidRPr="006F53C9">
        <w:rPr>
          <w:rFonts w:ascii="Arial" w:hAnsi="Arial"/>
          <w:sz w:val="28"/>
          <w:szCs w:val="28"/>
          <w:shd w:val="clear" w:color="auto" w:fill="FFFFFF"/>
          <w:lang w:val="fr-CA"/>
        </w:rPr>
        <w:t>re de mythes, de clich</w:t>
      </w:r>
      <w:proofErr w:type="spellStart"/>
      <w:r>
        <w:rPr>
          <w:rFonts w:ascii="Arial" w:hAnsi="Arial"/>
          <w:sz w:val="28"/>
          <w:szCs w:val="28"/>
          <w:shd w:val="clear" w:color="auto" w:fill="FFFFFF"/>
        </w:rPr>
        <w:t>é</w:t>
      </w:r>
      <w:r>
        <w:rPr>
          <w:rFonts w:ascii="Arial" w:hAnsi="Arial"/>
          <w:sz w:val="28"/>
          <w:szCs w:val="28"/>
          <w:shd w:val="clear" w:color="auto" w:fill="FFFFFF"/>
        </w:rPr>
        <w:t>s</w:t>
      </w:r>
      <w:proofErr w:type="spellEnd"/>
      <w:r>
        <w:rPr>
          <w:rFonts w:ascii="Arial" w:hAnsi="Arial"/>
          <w:sz w:val="28"/>
          <w:szCs w:val="28"/>
          <w:shd w:val="clear" w:color="auto" w:fill="FFFFFF"/>
        </w:rPr>
        <w:t>, de normes et de conformismes, et surtout d</w:t>
      </w:r>
      <w:r>
        <w:rPr>
          <w:rFonts w:ascii="Arial" w:hAnsi="Arial"/>
          <w:sz w:val="28"/>
          <w:szCs w:val="28"/>
          <w:shd w:val="clear" w:color="auto" w:fill="FFFFFF"/>
          <w:rtl/>
        </w:rPr>
        <w:t>’</w:t>
      </w:r>
      <w:r>
        <w:rPr>
          <w:rFonts w:ascii="Arial" w:hAnsi="Arial"/>
          <w:sz w:val="28"/>
          <w:szCs w:val="28"/>
          <w:shd w:val="clear" w:color="auto" w:fill="FFFFFF"/>
        </w:rPr>
        <w:t>une histoire. Remonter dans le temps permet de constater que, si les Qu</w:t>
      </w:r>
      <w:r>
        <w:rPr>
          <w:rFonts w:ascii="Arial" w:hAnsi="Arial"/>
          <w:sz w:val="28"/>
          <w:szCs w:val="28"/>
          <w:shd w:val="clear" w:color="auto" w:fill="FFFFFF"/>
        </w:rPr>
        <w:t>é</w:t>
      </w:r>
      <w:r>
        <w:rPr>
          <w:rFonts w:ascii="Arial" w:hAnsi="Arial"/>
          <w:sz w:val="28"/>
          <w:szCs w:val="28"/>
          <w:shd w:val="clear" w:color="auto" w:fill="FFFFFF"/>
        </w:rPr>
        <w:t>b</w:t>
      </w:r>
      <w:r>
        <w:rPr>
          <w:rFonts w:ascii="Arial" w:hAnsi="Arial"/>
          <w:sz w:val="28"/>
          <w:szCs w:val="28"/>
          <w:shd w:val="clear" w:color="auto" w:fill="FFFFFF"/>
        </w:rPr>
        <w:t>é</w:t>
      </w:r>
      <w:r>
        <w:rPr>
          <w:rFonts w:ascii="Arial" w:hAnsi="Arial"/>
          <w:sz w:val="28"/>
          <w:szCs w:val="28"/>
          <w:shd w:val="clear" w:color="auto" w:fill="FFFFFF"/>
        </w:rPr>
        <w:t>cois ont rejet</w:t>
      </w:r>
      <w:r>
        <w:rPr>
          <w:rFonts w:ascii="Arial" w:hAnsi="Arial"/>
          <w:sz w:val="28"/>
          <w:szCs w:val="28"/>
          <w:shd w:val="clear" w:color="auto" w:fill="FFFFFF"/>
        </w:rPr>
        <w:t xml:space="preserve">é </w:t>
      </w:r>
      <w:r>
        <w:rPr>
          <w:rFonts w:ascii="Arial" w:hAnsi="Arial"/>
          <w:sz w:val="28"/>
          <w:szCs w:val="28"/>
          <w:shd w:val="clear" w:color="auto" w:fill="FFFFFF"/>
        </w:rPr>
        <w:t>l</w:t>
      </w:r>
      <w:r>
        <w:rPr>
          <w:rFonts w:ascii="Arial" w:hAnsi="Arial"/>
          <w:sz w:val="28"/>
          <w:szCs w:val="28"/>
          <w:shd w:val="clear" w:color="auto" w:fill="FFFFFF"/>
        </w:rPr>
        <w:t>’É</w:t>
      </w:r>
      <w:r>
        <w:rPr>
          <w:rFonts w:ascii="Arial" w:hAnsi="Arial"/>
          <w:sz w:val="28"/>
          <w:szCs w:val="28"/>
          <w:shd w:val="clear" w:color="auto" w:fill="FFFFFF"/>
        </w:rPr>
        <w:t>glise et sont devenus tr</w:t>
      </w:r>
      <w:r>
        <w:rPr>
          <w:rFonts w:ascii="Arial" w:hAnsi="Arial"/>
          <w:sz w:val="28"/>
          <w:szCs w:val="28"/>
          <w:shd w:val="clear" w:color="auto" w:fill="FFFFFF"/>
          <w:lang w:val="it-IT"/>
        </w:rPr>
        <w:t>è</w:t>
      </w:r>
      <w:r>
        <w:rPr>
          <w:rFonts w:ascii="Arial" w:hAnsi="Arial"/>
          <w:sz w:val="28"/>
          <w:szCs w:val="28"/>
          <w:shd w:val="clear" w:color="auto" w:fill="FFFFFF"/>
        </w:rPr>
        <w:t>s individualistes, leur culture amoureuse reste marqu</w:t>
      </w:r>
      <w:r>
        <w:rPr>
          <w:rFonts w:ascii="Arial" w:hAnsi="Arial"/>
          <w:sz w:val="28"/>
          <w:szCs w:val="28"/>
          <w:shd w:val="clear" w:color="auto" w:fill="FFFFFF"/>
        </w:rPr>
        <w:t>é</w:t>
      </w:r>
      <w:r>
        <w:rPr>
          <w:rFonts w:ascii="Arial" w:hAnsi="Arial"/>
          <w:sz w:val="28"/>
          <w:szCs w:val="28"/>
          <w:shd w:val="clear" w:color="auto" w:fill="FFFFFF"/>
        </w:rPr>
        <w:t>e par le christianisme.</w:t>
      </w:r>
    </w:p>
    <w:p w14:paraId="40D64B7C" w14:textId="77777777" w:rsidR="00A97603" w:rsidRDefault="00A97603">
      <w:pPr>
        <w:pStyle w:val="Pardfaut"/>
        <w:suppressAutoHyphens/>
        <w:spacing w:before="0" w:line="240" w:lineRule="auto"/>
        <w:rPr>
          <w:rFonts w:ascii="Arial" w:eastAsia="Arial" w:hAnsi="Arial" w:cs="Arial"/>
          <w:sz w:val="28"/>
          <w:szCs w:val="28"/>
          <w:shd w:val="clear" w:color="auto" w:fill="FFFFFF"/>
        </w:rPr>
      </w:pPr>
    </w:p>
    <w:p w14:paraId="781AA006" w14:textId="77777777" w:rsidR="00A97603" w:rsidRDefault="00905651">
      <w:pPr>
        <w:pStyle w:val="Pardfaut"/>
        <w:numPr>
          <w:ilvl w:val="0"/>
          <w:numId w:val="2"/>
        </w:numPr>
        <w:suppressAutoHyphens/>
        <w:spacing w:before="0" w:line="240" w:lineRule="auto"/>
        <w:rPr>
          <w:rFonts w:ascii="Arial" w:hAnsi="Arial"/>
          <w:sz w:val="28"/>
          <w:szCs w:val="28"/>
          <w:shd w:val="clear" w:color="auto" w:fill="FFFFFF"/>
        </w:rPr>
      </w:pPr>
      <w:r>
        <w:rPr>
          <w:rFonts w:ascii="Arial" w:hAnsi="Arial"/>
          <w:sz w:val="28"/>
          <w:szCs w:val="28"/>
          <w:shd w:val="clear" w:color="auto" w:fill="FFFFFF"/>
        </w:rPr>
        <w:t>Pour en savoir plus sur Jean-S</w:t>
      </w:r>
      <w:r>
        <w:rPr>
          <w:rFonts w:ascii="Arial" w:hAnsi="Arial"/>
          <w:sz w:val="28"/>
          <w:szCs w:val="28"/>
          <w:shd w:val="clear" w:color="auto" w:fill="FFFFFF"/>
        </w:rPr>
        <w:t>é</w:t>
      </w:r>
      <w:r>
        <w:rPr>
          <w:rFonts w:ascii="Arial" w:hAnsi="Arial"/>
          <w:sz w:val="28"/>
          <w:szCs w:val="28"/>
          <w:shd w:val="clear" w:color="auto" w:fill="FFFFFF"/>
        </w:rPr>
        <w:t>bastien Marsan : j</w:t>
      </w:r>
      <w:r>
        <w:rPr>
          <w:rFonts w:ascii="Arial" w:hAnsi="Arial"/>
          <w:sz w:val="28"/>
          <w:szCs w:val="28"/>
          <w:shd w:val="clear" w:color="auto" w:fill="FFFFFF"/>
          <w:lang w:val="de-DE"/>
        </w:rPr>
        <w:t>eansebastienmarsan.ca</w:t>
      </w:r>
    </w:p>
    <w:sectPr w:rsidR="00A97603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3047D" w14:textId="77777777" w:rsidR="00905651" w:rsidRDefault="00905651">
      <w:r>
        <w:separator/>
      </w:r>
    </w:p>
  </w:endnote>
  <w:endnote w:type="continuationSeparator" w:id="0">
    <w:p w14:paraId="19EAB107" w14:textId="77777777" w:rsidR="00905651" w:rsidRDefault="00905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75A06" w14:textId="77777777" w:rsidR="00A97603" w:rsidRDefault="00A976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69E27" w14:textId="77777777" w:rsidR="00905651" w:rsidRDefault="00905651">
      <w:r>
        <w:separator/>
      </w:r>
    </w:p>
  </w:footnote>
  <w:footnote w:type="continuationSeparator" w:id="0">
    <w:p w14:paraId="6BC12A50" w14:textId="77777777" w:rsidR="00905651" w:rsidRDefault="009056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9E1CA" w14:textId="77777777" w:rsidR="00A97603" w:rsidRDefault="00A976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055BD"/>
    <w:multiLevelType w:val="hybridMultilevel"/>
    <w:tmpl w:val="F04AD50C"/>
    <w:styleLink w:val="Puce"/>
    <w:lvl w:ilvl="0" w:tplc="B9B87148">
      <w:start w:val="1"/>
      <w:numFmt w:val="bullet"/>
      <w:lvlText w:val="•"/>
      <w:lvlJc w:val="left"/>
      <w:pPr>
        <w:ind w:left="22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1CF202">
      <w:start w:val="1"/>
      <w:numFmt w:val="bullet"/>
      <w:lvlText w:val="•"/>
      <w:lvlJc w:val="left"/>
      <w:pPr>
        <w:ind w:left="40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E340926A">
      <w:start w:val="1"/>
      <w:numFmt w:val="bullet"/>
      <w:lvlText w:val="•"/>
      <w:lvlJc w:val="left"/>
      <w:pPr>
        <w:ind w:left="58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936280F2">
      <w:start w:val="1"/>
      <w:numFmt w:val="bullet"/>
      <w:lvlText w:val="•"/>
      <w:lvlJc w:val="left"/>
      <w:pPr>
        <w:ind w:left="76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42869B2A">
      <w:start w:val="1"/>
      <w:numFmt w:val="bullet"/>
      <w:lvlText w:val="•"/>
      <w:lvlJc w:val="left"/>
      <w:pPr>
        <w:ind w:left="94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069AACC6">
      <w:start w:val="1"/>
      <w:numFmt w:val="bullet"/>
      <w:lvlText w:val="•"/>
      <w:lvlJc w:val="left"/>
      <w:pPr>
        <w:ind w:left="112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818B9DA">
      <w:start w:val="1"/>
      <w:numFmt w:val="bullet"/>
      <w:lvlText w:val="•"/>
      <w:lvlJc w:val="left"/>
      <w:pPr>
        <w:ind w:left="130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95F67C4A">
      <w:start w:val="1"/>
      <w:numFmt w:val="bullet"/>
      <w:lvlText w:val="•"/>
      <w:lvlJc w:val="left"/>
      <w:pPr>
        <w:ind w:left="148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931C2412">
      <w:start w:val="1"/>
      <w:numFmt w:val="bullet"/>
      <w:lvlText w:val="•"/>
      <w:lvlJc w:val="left"/>
      <w:pPr>
        <w:ind w:left="1669" w:hanging="22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765608D0"/>
    <w:multiLevelType w:val="hybridMultilevel"/>
    <w:tmpl w:val="F04AD50C"/>
    <w:numStyleLink w:val="Puce"/>
  </w:abstractNum>
  <w:num w:numId="1" w16cid:durableId="797574282">
    <w:abstractNumId w:val="0"/>
  </w:num>
  <w:num w:numId="2" w16cid:durableId="1004942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formatting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603"/>
    <w:rsid w:val="006F53C9"/>
    <w:rsid w:val="00905651"/>
    <w:rsid w:val="009E6E33"/>
    <w:rsid w:val="00A9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6CF8C"/>
  <w15:docId w15:val="{041C21F8-7DBB-45DC-8BBC-DD2728DDC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CA" w:eastAsia="fr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dfaut">
    <w:name w:val="Par défau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fr-FR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Pr>
      <w:lang w:val="fr-FR"/>
    </w:rPr>
  </w:style>
  <w:style w:type="numbering" w:customStyle="1" w:styleId="Puce">
    <w:name w:val="Puc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649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Gilles Sabourin</dc:creator>
  <cp:lastModifiedBy>Gilles Sabourin</cp:lastModifiedBy>
  <cp:revision>2</cp:revision>
  <dcterms:created xsi:type="dcterms:W3CDTF">2026-10-21T13:39:00Z</dcterms:created>
  <dcterms:modified xsi:type="dcterms:W3CDTF">2026-10-21T13:39:00Z</dcterms:modified>
</cp:coreProperties>
</file>