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1D7782" w14:textId="77777777" w:rsidR="00D9622D" w:rsidRPr="009B65D4" w:rsidRDefault="00D9622D" w:rsidP="00D9622D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Entrefilet, septembre 2026</w:t>
      </w:r>
    </w:p>
    <w:p w14:paraId="6A7E7337" w14:textId="77777777" w:rsidR="00D9622D" w:rsidRPr="004F0006" w:rsidRDefault="00D9622D" w:rsidP="00D9622D">
      <w:pPr>
        <w:spacing w:line="360" w:lineRule="auto"/>
        <w:jc w:val="both"/>
        <w:rPr>
          <w:rFonts w:ascii="Times New Roman" w:hAnsi="Times New Roman" w:cs="Times New Roman"/>
        </w:rPr>
      </w:pPr>
    </w:p>
    <w:p w14:paraId="1016FFA4" w14:textId="77777777" w:rsidR="00D9622D" w:rsidRPr="00CD1CAB" w:rsidRDefault="00D9622D" w:rsidP="00D9622D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1CAB">
        <w:rPr>
          <w:rFonts w:ascii="Times New Roman" w:hAnsi="Times New Roman" w:cs="Times New Roman"/>
          <w:b/>
          <w:bCs/>
          <w:sz w:val="28"/>
          <w:szCs w:val="28"/>
        </w:rPr>
        <w:t>Un Cercle de paroles</w:t>
      </w:r>
    </w:p>
    <w:p w14:paraId="5D59F751" w14:textId="0BE8F8AE" w:rsidR="00D9622D" w:rsidRPr="00CB49A6" w:rsidRDefault="00D9622D" w:rsidP="00033374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B49A6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Qu’est-ce que c’est ? </w:t>
      </w:r>
      <w:r w:rsidRPr="00CB49A6">
        <w:rPr>
          <w:rFonts w:ascii="Times New Roman" w:hAnsi="Times New Roman" w:cs="Times New Roman"/>
          <w:sz w:val="22"/>
          <w:szCs w:val="22"/>
        </w:rPr>
        <w:t xml:space="preserve">Une rencontre </w:t>
      </w:r>
      <w:r>
        <w:rPr>
          <w:rFonts w:ascii="Times New Roman" w:hAnsi="Times New Roman" w:cs="Times New Roman"/>
          <w:sz w:val="22"/>
          <w:szCs w:val="22"/>
        </w:rPr>
        <w:t>toute simple de c</w:t>
      </w:r>
      <w:r w:rsidRPr="00CB49A6">
        <w:rPr>
          <w:rFonts w:ascii="Times New Roman" w:hAnsi="Times New Roman" w:cs="Times New Roman"/>
          <w:sz w:val="22"/>
          <w:szCs w:val="22"/>
        </w:rPr>
        <w:t xml:space="preserve">e que Femme </w:t>
      </w:r>
      <w:r>
        <w:rPr>
          <w:rFonts w:ascii="Times New Roman" w:hAnsi="Times New Roman" w:cs="Times New Roman"/>
          <w:sz w:val="22"/>
          <w:szCs w:val="22"/>
        </w:rPr>
        <w:t>veut dire, de ce qu’</w:t>
      </w:r>
      <w:r w:rsidRPr="00CB49A6">
        <w:rPr>
          <w:rFonts w:ascii="Times New Roman" w:hAnsi="Times New Roman" w:cs="Times New Roman"/>
          <w:sz w:val="22"/>
          <w:szCs w:val="22"/>
        </w:rPr>
        <w:t xml:space="preserve">Homme </w:t>
      </w:r>
      <w:r>
        <w:rPr>
          <w:rFonts w:ascii="Times New Roman" w:hAnsi="Times New Roman" w:cs="Times New Roman"/>
          <w:sz w:val="22"/>
          <w:szCs w:val="22"/>
        </w:rPr>
        <w:t>veut dire.</w:t>
      </w:r>
    </w:p>
    <w:p w14:paraId="40748035" w14:textId="6F8DBBC3" w:rsidR="00DB7694" w:rsidRPr="00D9622D" w:rsidRDefault="00DB7694" w:rsidP="00033374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9622D">
        <w:rPr>
          <w:rFonts w:ascii="Times New Roman" w:hAnsi="Times New Roman" w:cs="Times New Roman"/>
          <w:sz w:val="22"/>
          <w:szCs w:val="22"/>
        </w:rPr>
        <w:t>Pourquoi un Cercle de paroles ?</w:t>
      </w:r>
      <w:r w:rsidR="001C6E0B">
        <w:rPr>
          <w:rFonts w:ascii="Times New Roman" w:hAnsi="Times New Roman" w:cs="Times New Roman"/>
          <w:sz w:val="22"/>
          <w:szCs w:val="22"/>
        </w:rPr>
        <w:t xml:space="preserve"> </w:t>
      </w:r>
      <w:r w:rsidRPr="00D9622D">
        <w:rPr>
          <w:rFonts w:ascii="Times New Roman" w:hAnsi="Times New Roman" w:cs="Times New Roman"/>
          <w:sz w:val="22"/>
          <w:szCs w:val="22"/>
        </w:rPr>
        <w:t xml:space="preserve">Pour permettre à la parole de circuler entre </w:t>
      </w:r>
      <w:r w:rsidR="00D9622D">
        <w:rPr>
          <w:rFonts w:ascii="Times New Roman" w:hAnsi="Times New Roman" w:cs="Times New Roman"/>
          <w:sz w:val="22"/>
          <w:szCs w:val="22"/>
        </w:rPr>
        <w:t>d</w:t>
      </w:r>
      <w:r w:rsidRPr="00D9622D">
        <w:rPr>
          <w:rFonts w:ascii="Times New Roman" w:hAnsi="Times New Roman" w:cs="Times New Roman"/>
          <w:sz w:val="22"/>
          <w:szCs w:val="22"/>
        </w:rPr>
        <w:t xml:space="preserve">es personnes sur </w:t>
      </w:r>
      <w:r w:rsidR="001C6E0B">
        <w:rPr>
          <w:rFonts w:ascii="Times New Roman" w:hAnsi="Times New Roman" w:cs="Times New Roman"/>
          <w:sz w:val="22"/>
          <w:szCs w:val="22"/>
        </w:rPr>
        <w:t xml:space="preserve">des </w:t>
      </w:r>
      <w:r w:rsidRPr="00D9622D">
        <w:rPr>
          <w:rFonts w:ascii="Times New Roman" w:hAnsi="Times New Roman" w:cs="Times New Roman"/>
          <w:sz w:val="22"/>
          <w:szCs w:val="22"/>
        </w:rPr>
        <w:t>sujet</w:t>
      </w:r>
      <w:r w:rsidR="001C6E0B">
        <w:rPr>
          <w:rFonts w:ascii="Times New Roman" w:hAnsi="Times New Roman" w:cs="Times New Roman"/>
          <w:sz w:val="22"/>
          <w:szCs w:val="22"/>
        </w:rPr>
        <w:t>s</w:t>
      </w:r>
      <w:r w:rsidRPr="00D9622D">
        <w:rPr>
          <w:rFonts w:ascii="Times New Roman" w:hAnsi="Times New Roman" w:cs="Times New Roman"/>
          <w:sz w:val="22"/>
          <w:szCs w:val="22"/>
        </w:rPr>
        <w:t xml:space="preserve"> libre</w:t>
      </w:r>
      <w:r w:rsidR="001C6E0B">
        <w:rPr>
          <w:rFonts w:ascii="Times New Roman" w:hAnsi="Times New Roman" w:cs="Times New Roman"/>
          <w:sz w:val="22"/>
          <w:szCs w:val="22"/>
        </w:rPr>
        <w:t>s</w:t>
      </w:r>
      <w:r w:rsidRPr="00D9622D">
        <w:rPr>
          <w:rFonts w:ascii="Times New Roman" w:hAnsi="Times New Roman" w:cs="Times New Roman"/>
          <w:sz w:val="22"/>
          <w:szCs w:val="22"/>
        </w:rPr>
        <w:t xml:space="preserve"> de contraintes. Ça se veut un</w:t>
      </w:r>
      <w:r w:rsidR="00D9622D">
        <w:rPr>
          <w:rFonts w:ascii="Times New Roman" w:hAnsi="Times New Roman" w:cs="Times New Roman"/>
          <w:sz w:val="22"/>
          <w:szCs w:val="22"/>
        </w:rPr>
        <w:t xml:space="preserve"> rendez-vous autour </w:t>
      </w:r>
      <w:r w:rsidRPr="00D9622D">
        <w:rPr>
          <w:rFonts w:ascii="Times New Roman" w:hAnsi="Times New Roman" w:cs="Times New Roman"/>
          <w:sz w:val="22"/>
          <w:szCs w:val="22"/>
        </w:rPr>
        <w:t xml:space="preserve">d’un thé dont le ou les thèmes se précisent sous la forme de propositions retenues en présence des personnes participantes. </w:t>
      </w:r>
    </w:p>
    <w:p w14:paraId="51B30A56" w14:textId="4A37748A" w:rsidR="00DB7694" w:rsidRPr="00D9622D" w:rsidRDefault="00DB7694" w:rsidP="00033374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9622D">
        <w:rPr>
          <w:rFonts w:ascii="Times New Roman" w:hAnsi="Times New Roman" w:cs="Times New Roman"/>
          <w:sz w:val="22"/>
          <w:szCs w:val="22"/>
        </w:rPr>
        <w:t xml:space="preserve">Notre </w:t>
      </w:r>
      <w:r w:rsidR="00033374">
        <w:rPr>
          <w:rFonts w:ascii="Times New Roman" w:hAnsi="Times New Roman" w:cs="Times New Roman"/>
          <w:sz w:val="22"/>
          <w:szCs w:val="22"/>
        </w:rPr>
        <w:t>1</w:t>
      </w:r>
      <w:r w:rsidR="00033374" w:rsidRPr="00033374">
        <w:rPr>
          <w:rFonts w:ascii="Times New Roman" w:hAnsi="Times New Roman" w:cs="Times New Roman"/>
          <w:sz w:val="22"/>
          <w:szCs w:val="22"/>
          <w:vertAlign w:val="superscript"/>
        </w:rPr>
        <w:t>er</w:t>
      </w:r>
      <w:r w:rsidR="00033374">
        <w:rPr>
          <w:rFonts w:ascii="Times New Roman" w:hAnsi="Times New Roman" w:cs="Times New Roman"/>
          <w:sz w:val="22"/>
          <w:szCs w:val="22"/>
        </w:rPr>
        <w:t xml:space="preserve"> </w:t>
      </w:r>
      <w:r w:rsidRPr="00D9622D">
        <w:rPr>
          <w:rFonts w:ascii="Times New Roman" w:hAnsi="Times New Roman" w:cs="Times New Roman"/>
          <w:sz w:val="22"/>
          <w:szCs w:val="22"/>
        </w:rPr>
        <w:t xml:space="preserve">rendez-vous a été le 14 septembre. Le sujet avait été pensé à l’avance croyant </w:t>
      </w:r>
      <w:r w:rsidR="00296C6E" w:rsidRPr="00D9622D">
        <w:rPr>
          <w:rFonts w:ascii="Times New Roman" w:hAnsi="Times New Roman" w:cs="Times New Roman"/>
          <w:sz w:val="22"/>
          <w:szCs w:val="22"/>
        </w:rPr>
        <w:t xml:space="preserve">pouvoir </w:t>
      </w:r>
      <w:r w:rsidRPr="00D9622D">
        <w:rPr>
          <w:rFonts w:ascii="Times New Roman" w:hAnsi="Times New Roman" w:cs="Times New Roman"/>
          <w:sz w:val="22"/>
          <w:szCs w:val="22"/>
        </w:rPr>
        <w:t>rassemble</w:t>
      </w:r>
      <w:r w:rsidR="00296C6E" w:rsidRPr="00D9622D">
        <w:rPr>
          <w:rFonts w:ascii="Times New Roman" w:hAnsi="Times New Roman" w:cs="Times New Roman"/>
          <w:sz w:val="22"/>
          <w:szCs w:val="22"/>
        </w:rPr>
        <w:t>r</w:t>
      </w:r>
      <w:r w:rsidRPr="00D9622D">
        <w:rPr>
          <w:rFonts w:ascii="Times New Roman" w:hAnsi="Times New Roman" w:cs="Times New Roman"/>
          <w:sz w:val="22"/>
          <w:szCs w:val="22"/>
        </w:rPr>
        <w:t xml:space="preserve"> les personnes intéressées</w:t>
      </w:r>
      <w:r w:rsidR="00296C6E" w:rsidRPr="00D9622D">
        <w:rPr>
          <w:rFonts w:ascii="Times New Roman" w:hAnsi="Times New Roman" w:cs="Times New Roman"/>
          <w:sz w:val="22"/>
          <w:szCs w:val="22"/>
        </w:rPr>
        <w:t xml:space="preserve">. Ce thème n’a pas </w:t>
      </w:r>
      <w:r w:rsidR="0059449A" w:rsidRPr="00D9622D">
        <w:rPr>
          <w:rFonts w:ascii="Times New Roman" w:hAnsi="Times New Roman" w:cs="Times New Roman"/>
          <w:sz w:val="22"/>
          <w:szCs w:val="22"/>
        </w:rPr>
        <w:t>reç</w:t>
      </w:r>
      <w:r w:rsidR="00296C6E" w:rsidRPr="00D9622D">
        <w:rPr>
          <w:rFonts w:ascii="Times New Roman" w:hAnsi="Times New Roman" w:cs="Times New Roman"/>
          <w:sz w:val="22"/>
          <w:szCs w:val="22"/>
        </w:rPr>
        <w:t>u l’assentiment de tous</w:t>
      </w:r>
      <w:r w:rsidRPr="00D9622D">
        <w:rPr>
          <w:rFonts w:ascii="Times New Roman" w:hAnsi="Times New Roman" w:cs="Times New Roman"/>
          <w:sz w:val="22"/>
          <w:szCs w:val="22"/>
        </w:rPr>
        <w:t>.</w:t>
      </w:r>
      <w:r w:rsidR="00296C6E" w:rsidRPr="00D9622D">
        <w:rPr>
          <w:rFonts w:ascii="Times New Roman" w:hAnsi="Times New Roman" w:cs="Times New Roman"/>
          <w:sz w:val="22"/>
          <w:szCs w:val="22"/>
        </w:rPr>
        <w:t xml:space="preserve"> </w:t>
      </w:r>
      <w:r w:rsidR="00033374">
        <w:rPr>
          <w:rFonts w:ascii="Times New Roman" w:hAnsi="Times New Roman" w:cs="Times New Roman"/>
          <w:sz w:val="22"/>
          <w:szCs w:val="22"/>
        </w:rPr>
        <w:t xml:space="preserve">Ça </w:t>
      </w:r>
      <w:r w:rsidR="00296C6E" w:rsidRPr="00D9622D">
        <w:rPr>
          <w:rFonts w:ascii="Times New Roman" w:hAnsi="Times New Roman" w:cs="Times New Roman"/>
          <w:sz w:val="22"/>
          <w:szCs w:val="22"/>
        </w:rPr>
        <w:t>été très intéressant, car chaque personne participante a pu exprimer sa pensée du moment</w:t>
      </w:r>
      <w:r w:rsidR="0059449A" w:rsidRPr="00D9622D">
        <w:rPr>
          <w:rFonts w:ascii="Times New Roman" w:hAnsi="Times New Roman" w:cs="Times New Roman"/>
          <w:sz w:val="22"/>
          <w:szCs w:val="22"/>
        </w:rPr>
        <w:t>, librement</w:t>
      </w:r>
      <w:r w:rsidR="00296C6E" w:rsidRPr="00D9622D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73186EA9" w14:textId="1FDFD73A" w:rsidR="00296C6E" w:rsidRPr="00D9622D" w:rsidRDefault="00D9622D" w:rsidP="00033374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</w:t>
      </w:r>
      <w:r w:rsidR="0059449A" w:rsidRPr="00D9622D">
        <w:rPr>
          <w:rFonts w:ascii="Times New Roman" w:hAnsi="Times New Roman" w:cs="Times New Roman"/>
          <w:sz w:val="22"/>
          <w:szCs w:val="22"/>
        </w:rPr>
        <w:t>es membres</w:t>
      </w:r>
      <w:r w:rsidR="00296C6E" w:rsidRPr="00D9622D">
        <w:rPr>
          <w:rFonts w:ascii="Times New Roman" w:hAnsi="Times New Roman" w:cs="Times New Roman"/>
          <w:sz w:val="22"/>
          <w:szCs w:val="22"/>
        </w:rPr>
        <w:t xml:space="preserve"> ont </w:t>
      </w:r>
      <w:r>
        <w:rPr>
          <w:rFonts w:ascii="Times New Roman" w:hAnsi="Times New Roman" w:cs="Times New Roman"/>
          <w:sz w:val="22"/>
          <w:szCs w:val="22"/>
        </w:rPr>
        <w:t xml:space="preserve">ensuite </w:t>
      </w:r>
      <w:r w:rsidR="00296C6E" w:rsidRPr="00D9622D">
        <w:rPr>
          <w:rFonts w:ascii="Times New Roman" w:hAnsi="Times New Roman" w:cs="Times New Roman"/>
          <w:sz w:val="22"/>
          <w:szCs w:val="22"/>
        </w:rPr>
        <w:t xml:space="preserve">suggéré d’autres sujets qui ont permis un </w:t>
      </w:r>
      <w:r w:rsidR="00296C6E" w:rsidRPr="00033374">
        <w:rPr>
          <w:rFonts w:ascii="Times New Roman" w:hAnsi="Times New Roman" w:cs="Times New Roman"/>
          <w:b/>
          <w:bCs/>
          <w:sz w:val="22"/>
          <w:szCs w:val="22"/>
        </w:rPr>
        <w:t xml:space="preserve">dialogue </w:t>
      </w:r>
      <w:r w:rsidRPr="00033374">
        <w:rPr>
          <w:rFonts w:ascii="Times New Roman" w:hAnsi="Times New Roman" w:cs="Times New Roman"/>
          <w:b/>
          <w:bCs/>
          <w:sz w:val="22"/>
          <w:szCs w:val="22"/>
        </w:rPr>
        <w:t>rassembleur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296C6E" w:rsidRPr="00D9622D">
        <w:rPr>
          <w:rFonts w:ascii="Times New Roman" w:hAnsi="Times New Roman" w:cs="Times New Roman"/>
          <w:sz w:val="22"/>
          <w:szCs w:val="22"/>
        </w:rPr>
        <w:t xml:space="preserve">entre les </w:t>
      </w:r>
      <w:r>
        <w:rPr>
          <w:rFonts w:ascii="Times New Roman" w:hAnsi="Times New Roman" w:cs="Times New Roman"/>
          <w:sz w:val="22"/>
          <w:szCs w:val="22"/>
        </w:rPr>
        <w:t xml:space="preserve">participants, es. </w:t>
      </w:r>
      <w:r w:rsidR="00296C6E" w:rsidRPr="00D9622D">
        <w:rPr>
          <w:rFonts w:ascii="Times New Roman" w:hAnsi="Times New Roman" w:cs="Times New Roman"/>
          <w:sz w:val="22"/>
          <w:szCs w:val="22"/>
        </w:rPr>
        <w:t>Par conséquent, le but d</w:t>
      </w:r>
      <w:r>
        <w:rPr>
          <w:rFonts w:ascii="Times New Roman" w:hAnsi="Times New Roman" w:cs="Times New Roman"/>
          <w:sz w:val="22"/>
          <w:szCs w:val="22"/>
        </w:rPr>
        <w:t>u 1</w:t>
      </w:r>
      <w:r w:rsidRPr="00D9622D">
        <w:rPr>
          <w:rFonts w:ascii="Times New Roman" w:hAnsi="Times New Roman" w:cs="Times New Roman"/>
          <w:sz w:val="22"/>
          <w:szCs w:val="22"/>
          <w:vertAlign w:val="superscript"/>
        </w:rPr>
        <w:t>er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296C6E" w:rsidRPr="00D9622D">
        <w:rPr>
          <w:rFonts w:ascii="Times New Roman" w:hAnsi="Times New Roman" w:cs="Times New Roman"/>
          <w:sz w:val="22"/>
          <w:szCs w:val="22"/>
        </w:rPr>
        <w:t xml:space="preserve">cercle de paroles a été atteint, puisqu’il est essentiel que </w:t>
      </w:r>
      <w:r w:rsidR="000F3284" w:rsidRPr="00D9622D">
        <w:rPr>
          <w:rFonts w:ascii="Times New Roman" w:hAnsi="Times New Roman" w:cs="Times New Roman"/>
          <w:sz w:val="22"/>
          <w:szCs w:val="22"/>
        </w:rPr>
        <w:t xml:space="preserve">chacune </w:t>
      </w:r>
      <w:r>
        <w:rPr>
          <w:rFonts w:ascii="Times New Roman" w:hAnsi="Times New Roman" w:cs="Times New Roman"/>
          <w:sz w:val="22"/>
          <w:szCs w:val="22"/>
        </w:rPr>
        <w:t xml:space="preserve">des personnes </w:t>
      </w:r>
      <w:r w:rsidR="00296C6E" w:rsidRPr="00D9622D">
        <w:rPr>
          <w:rFonts w:ascii="Times New Roman" w:hAnsi="Times New Roman" w:cs="Times New Roman"/>
          <w:sz w:val="22"/>
          <w:szCs w:val="22"/>
        </w:rPr>
        <w:t>assis</w:t>
      </w:r>
      <w:r>
        <w:rPr>
          <w:rFonts w:ascii="Times New Roman" w:hAnsi="Times New Roman" w:cs="Times New Roman"/>
          <w:sz w:val="22"/>
          <w:szCs w:val="22"/>
        </w:rPr>
        <w:t>es</w:t>
      </w:r>
      <w:r w:rsidR="00296C6E" w:rsidRPr="00D9622D">
        <w:rPr>
          <w:rFonts w:ascii="Times New Roman" w:hAnsi="Times New Roman" w:cs="Times New Roman"/>
          <w:sz w:val="22"/>
          <w:szCs w:val="22"/>
        </w:rPr>
        <w:t xml:space="preserve"> autour de la table exprime son idée dans le respect</w:t>
      </w:r>
      <w:r w:rsidR="00033374">
        <w:rPr>
          <w:rFonts w:ascii="Times New Roman" w:hAnsi="Times New Roman" w:cs="Times New Roman"/>
          <w:sz w:val="22"/>
          <w:szCs w:val="22"/>
        </w:rPr>
        <w:t>, la bienveillance</w:t>
      </w:r>
      <w:r w:rsidR="00296C6E" w:rsidRPr="00D9622D">
        <w:rPr>
          <w:rFonts w:ascii="Times New Roman" w:hAnsi="Times New Roman" w:cs="Times New Roman"/>
          <w:sz w:val="22"/>
          <w:szCs w:val="22"/>
        </w:rPr>
        <w:t xml:space="preserve"> et l’écoute a</w:t>
      </w:r>
      <w:r w:rsidR="0059449A" w:rsidRPr="00D9622D">
        <w:rPr>
          <w:rFonts w:ascii="Times New Roman" w:hAnsi="Times New Roman" w:cs="Times New Roman"/>
          <w:sz w:val="22"/>
          <w:szCs w:val="22"/>
        </w:rPr>
        <w:t>ttentive des autres.</w:t>
      </w:r>
      <w:r w:rsidR="00296C6E" w:rsidRPr="00D9622D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948560F" w14:textId="77777777" w:rsidR="00D9622D" w:rsidRDefault="0059449A" w:rsidP="00033374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9622D">
        <w:rPr>
          <w:rFonts w:ascii="Times New Roman" w:hAnsi="Times New Roman" w:cs="Times New Roman"/>
          <w:sz w:val="22"/>
          <w:szCs w:val="22"/>
        </w:rPr>
        <w:t xml:space="preserve">Au fur et à mesure, les thèmes à </w:t>
      </w:r>
      <w:r w:rsidR="00D9622D">
        <w:rPr>
          <w:rFonts w:ascii="Times New Roman" w:hAnsi="Times New Roman" w:cs="Times New Roman"/>
          <w:sz w:val="22"/>
          <w:szCs w:val="22"/>
        </w:rPr>
        <w:t>choisir pourraient être</w:t>
      </w:r>
      <w:r w:rsidRPr="00D9622D">
        <w:rPr>
          <w:rFonts w:ascii="Times New Roman" w:hAnsi="Times New Roman" w:cs="Times New Roman"/>
          <w:sz w:val="22"/>
          <w:szCs w:val="22"/>
        </w:rPr>
        <w:t xml:space="preserve"> : </w:t>
      </w:r>
      <w:r w:rsidR="00D9622D" w:rsidRPr="00CB49A6">
        <w:rPr>
          <w:rFonts w:ascii="Times New Roman" w:hAnsi="Times New Roman" w:cs="Times New Roman"/>
          <w:sz w:val="22"/>
          <w:szCs w:val="22"/>
        </w:rPr>
        <w:t xml:space="preserve">proche </w:t>
      </w:r>
      <w:proofErr w:type="spellStart"/>
      <w:r w:rsidR="00D9622D" w:rsidRPr="00CB49A6">
        <w:rPr>
          <w:rFonts w:ascii="Times New Roman" w:hAnsi="Times New Roman" w:cs="Times New Roman"/>
          <w:sz w:val="22"/>
          <w:szCs w:val="22"/>
        </w:rPr>
        <w:t>aidance</w:t>
      </w:r>
      <w:proofErr w:type="spellEnd"/>
      <w:r w:rsidR="00D9622D" w:rsidRPr="00CB49A6">
        <w:rPr>
          <w:rFonts w:ascii="Times New Roman" w:hAnsi="Times New Roman" w:cs="Times New Roman"/>
          <w:sz w:val="22"/>
          <w:szCs w:val="22"/>
        </w:rPr>
        <w:t xml:space="preserve">, malaises physiques, solitude, peine, joie, colère, charge mentale, amitié, repas, repos, coercition, violence, lectures, stéréotypes, sentiments refoulés, activités culturelles, sportives ou autres, etc.  </w:t>
      </w:r>
    </w:p>
    <w:p w14:paraId="7E38128C" w14:textId="14029072" w:rsidR="00D9622D" w:rsidRPr="00CB49A6" w:rsidRDefault="00D9622D" w:rsidP="00033374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B49A6">
        <w:rPr>
          <w:rFonts w:ascii="Times New Roman" w:hAnsi="Times New Roman" w:cs="Times New Roman"/>
          <w:b/>
          <w:bCs/>
          <w:sz w:val="22"/>
          <w:szCs w:val="22"/>
        </w:rPr>
        <w:t>Horaire :</w:t>
      </w:r>
      <w:r w:rsidRPr="00CB49A6">
        <w:rPr>
          <w:rFonts w:ascii="Times New Roman" w:hAnsi="Times New Roman" w:cs="Times New Roman"/>
          <w:sz w:val="22"/>
          <w:szCs w:val="22"/>
        </w:rPr>
        <w:t xml:space="preserve"> 13 à 15 h. </w:t>
      </w:r>
      <w:r>
        <w:rPr>
          <w:rFonts w:ascii="Times New Roman" w:hAnsi="Times New Roman" w:cs="Times New Roman"/>
          <w:sz w:val="22"/>
          <w:szCs w:val="22"/>
        </w:rPr>
        <w:t>Quatre</w:t>
      </w:r>
      <w:r w:rsidRPr="00CB49A6">
        <w:rPr>
          <w:rFonts w:ascii="Times New Roman" w:hAnsi="Times New Roman" w:cs="Times New Roman"/>
          <w:sz w:val="22"/>
          <w:szCs w:val="22"/>
        </w:rPr>
        <w:t xml:space="preserve"> ren</w:t>
      </w:r>
      <w:r>
        <w:rPr>
          <w:rFonts w:ascii="Times New Roman" w:hAnsi="Times New Roman" w:cs="Times New Roman"/>
          <w:sz w:val="22"/>
          <w:szCs w:val="22"/>
        </w:rPr>
        <w:t>contres</w:t>
      </w:r>
    </w:p>
    <w:p w14:paraId="482C8CDB" w14:textId="71AE0754" w:rsidR="00D9622D" w:rsidRPr="00CB49A6" w:rsidRDefault="00D9622D" w:rsidP="00033374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CB49A6">
        <w:rPr>
          <w:rFonts w:ascii="Times New Roman" w:hAnsi="Times New Roman" w:cs="Times New Roman"/>
          <w:b/>
          <w:bCs/>
          <w:sz w:val="22"/>
          <w:szCs w:val="22"/>
        </w:rPr>
        <w:t>Dates :</w:t>
      </w:r>
      <w:r w:rsidRPr="00CB49A6">
        <w:rPr>
          <w:rFonts w:ascii="Times New Roman" w:hAnsi="Times New Roman" w:cs="Times New Roman"/>
          <w:sz w:val="22"/>
          <w:szCs w:val="22"/>
        </w:rPr>
        <w:t xml:space="preserve"> 5-10, 19-10, 02-11 et 16-11.</w:t>
      </w:r>
    </w:p>
    <w:p w14:paraId="70247B1B" w14:textId="77777777" w:rsidR="00D9622D" w:rsidRPr="00CB49A6" w:rsidRDefault="00D9622D" w:rsidP="00033374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B49A6">
        <w:rPr>
          <w:rFonts w:ascii="Times New Roman" w:hAnsi="Times New Roman" w:cs="Times New Roman"/>
          <w:b/>
          <w:bCs/>
          <w:sz w:val="22"/>
          <w:szCs w:val="22"/>
        </w:rPr>
        <w:t>Nombre</w:t>
      </w:r>
      <w:r w:rsidRPr="00CB49A6">
        <w:rPr>
          <w:rFonts w:ascii="Times New Roman" w:hAnsi="Times New Roman" w:cs="Times New Roman"/>
          <w:sz w:val="22"/>
          <w:szCs w:val="22"/>
        </w:rPr>
        <w:t xml:space="preserve"> : 10-12 personnes, qui à la fin de la rencontre, quittent le cœur heureux. </w:t>
      </w:r>
    </w:p>
    <w:p w14:paraId="4293BAF0" w14:textId="77777777" w:rsidR="00D9622D" w:rsidRPr="00CB49A6" w:rsidRDefault="00D9622D" w:rsidP="00033374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B49A6">
        <w:rPr>
          <w:rFonts w:ascii="Times New Roman" w:hAnsi="Times New Roman" w:cs="Times New Roman"/>
          <w:b/>
          <w:bCs/>
          <w:sz w:val="22"/>
          <w:szCs w:val="22"/>
        </w:rPr>
        <w:t>Lieu :</w:t>
      </w:r>
      <w:r w:rsidRPr="00CB49A6">
        <w:rPr>
          <w:rFonts w:ascii="Times New Roman" w:hAnsi="Times New Roman" w:cs="Times New Roman"/>
          <w:sz w:val="22"/>
          <w:szCs w:val="22"/>
        </w:rPr>
        <w:t xml:space="preserve"> 106 A, Av. Anselme-Lavigne, Dollard-des-Ormeaux </w:t>
      </w:r>
    </w:p>
    <w:p w14:paraId="3877540B" w14:textId="77777777" w:rsidR="00D9622D" w:rsidRPr="00CB49A6" w:rsidRDefault="00D9622D" w:rsidP="00033374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B49A6">
        <w:rPr>
          <w:rFonts w:ascii="Times New Roman" w:hAnsi="Times New Roman" w:cs="Times New Roman"/>
          <w:b/>
          <w:bCs/>
          <w:sz w:val="22"/>
          <w:szCs w:val="22"/>
        </w:rPr>
        <w:t>S’adresser à :</w:t>
      </w:r>
      <w:r w:rsidRPr="00CB49A6">
        <w:rPr>
          <w:rFonts w:ascii="Times New Roman" w:hAnsi="Times New Roman" w:cs="Times New Roman"/>
          <w:sz w:val="22"/>
          <w:szCs w:val="22"/>
        </w:rPr>
        <w:t xml:space="preserve"> </w:t>
      </w:r>
      <w:hyperlink r:id="rId6" w:history="1">
        <w:r w:rsidRPr="00CB49A6">
          <w:rPr>
            <w:rStyle w:val="Hyperlien"/>
            <w:rFonts w:ascii="Times New Roman" w:hAnsi="Times New Roman" w:cs="Times New Roman"/>
            <w:sz w:val="22"/>
            <w:szCs w:val="22"/>
          </w:rPr>
          <w:t>ngirard1043@gmail.com</w:t>
        </w:r>
      </w:hyperlink>
      <w:r w:rsidRPr="00CB49A6">
        <w:rPr>
          <w:rFonts w:ascii="Times New Roman" w:hAnsi="Times New Roman" w:cs="Times New Roman"/>
          <w:sz w:val="22"/>
          <w:szCs w:val="22"/>
        </w:rPr>
        <w:t xml:space="preserve"> Exception par téléphone au 514 768-4413</w:t>
      </w:r>
    </w:p>
    <w:p w14:paraId="56A0B6D2" w14:textId="77777777" w:rsidR="00D9622D" w:rsidRDefault="00D9622D" w:rsidP="00D9622D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49F1FBF" w14:textId="77777777" w:rsidR="00D9622D" w:rsidRDefault="00D9622D" w:rsidP="00D9622D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9BE7378" w14:textId="77777777" w:rsidR="00D9622D" w:rsidRDefault="00D9622D" w:rsidP="00D9622D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A383F25" w14:textId="77777777" w:rsidR="00D9622D" w:rsidRDefault="00D9622D" w:rsidP="00D9622D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D7B9546" w14:textId="77777777" w:rsidR="00D9622D" w:rsidRDefault="00D9622D" w:rsidP="00D9622D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396AE00" w14:textId="77777777" w:rsidR="00D9622D" w:rsidRPr="00CB49A6" w:rsidRDefault="00D9622D" w:rsidP="00D9622D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651E8B3" w14:textId="171A6F31" w:rsidR="0059449A" w:rsidRPr="00D9622D" w:rsidRDefault="0059449A" w:rsidP="00DB7694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10013576" w14:textId="77777777" w:rsidR="000F3284" w:rsidRPr="00D9622D" w:rsidRDefault="000F3284" w:rsidP="00DB7694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7A07DE83" w14:textId="2DB1116D" w:rsidR="000F3284" w:rsidRPr="00D9622D" w:rsidRDefault="000F3284" w:rsidP="00DB7694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D9622D">
        <w:rPr>
          <w:rFonts w:ascii="Times New Roman" w:hAnsi="Times New Roman" w:cs="Times New Roman"/>
          <w:sz w:val="22"/>
          <w:szCs w:val="22"/>
        </w:rPr>
        <w:t xml:space="preserve">Horaire : Quatre </w:t>
      </w:r>
    </w:p>
    <w:p w14:paraId="791E0A28" w14:textId="77777777" w:rsidR="00296C6E" w:rsidRPr="00D9622D" w:rsidRDefault="00296C6E" w:rsidP="00DB7694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sectPr w:rsidR="00296C6E" w:rsidRPr="00D962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A01A68" w14:textId="77777777" w:rsidR="003A3082" w:rsidRDefault="003A3082" w:rsidP="00D3200C">
      <w:r>
        <w:separator/>
      </w:r>
    </w:p>
  </w:endnote>
  <w:endnote w:type="continuationSeparator" w:id="0">
    <w:p w14:paraId="6111308B" w14:textId="77777777" w:rsidR="003A3082" w:rsidRDefault="003A3082" w:rsidP="00D32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4CA11A" w14:textId="77777777" w:rsidR="00D3200C" w:rsidRDefault="00D3200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D4BBA9" w14:textId="11A91850" w:rsidR="00D3200C" w:rsidRPr="00D3200C" w:rsidRDefault="00D3200C">
    <w:pPr>
      <w:pStyle w:val="Pieddepage"/>
      <w:rPr>
        <w:sz w:val="16"/>
        <w:szCs w:val="16"/>
      </w:rPr>
    </w:pPr>
    <w:r w:rsidRPr="00D3200C">
      <w:rPr>
        <w:sz w:val="16"/>
        <w:szCs w:val="16"/>
      </w:rPr>
      <w:t>Entrefilet</w:t>
    </w:r>
  </w:p>
  <w:p w14:paraId="3C336B18" w14:textId="59455616" w:rsidR="00D3200C" w:rsidRPr="00D3200C" w:rsidRDefault="00D3200C">
    <w:pPr>
      <w:pStyle w:val="Pieddepage"/>
      <w:rPr>
        <w:sz w:val="16"/>
        <w:szCs w:val="16"/>
      </w:rPr>
    </w:pPr>
    <w:r w:rsidRPr="00D3200C">
      <w:rPr>
        <w:sz w:val="16"/>
        <w:szCs w:val="16"/>
      </w:rPr>
      <w:t>Septembre 2026</w:t>
    </w:r>
  </w:p>
  <w:p w14:paraId="4820636C" w14:textId="65D2A5D9" w:rsidR="00D3200C" w:rsidRPr="00D3200C" w:rsidRDefault="00D3200C">
    <w:pPr>
      <w:pStyle w:val="Pieddepage"/>
      <w:rPr>
        <w:sz w:val="16"/>
        <w:szCs w:val="16"/>
      </w:rPr>
    </w:pPr>
    <w:r w:rsidRPr="00D3200C">
      <w:rPr>
        <w:sz w:val="16"/>
        <w:szCs w:val="16"/>
      </w:rPr>
      <w:t xml:space="preserve">Deuxième version </w:t>
    </w:r>
  </w:p>
  <w:p w14:paraId="49EC7296" w14:textId="07CAE6DC" w:rsidR="00D3200C" w:rsidRPr="00D3200C" w:rsidRDefault="00D3200C">
    <w:pPr>
      <w:pStyle w:val="Pieddepage"/>
      <w:rPr>
        <w:sz w:val="16"/>
        <w:szCs w:val="16"/>
      </w:rPr>
    </w:pPr>
    <w:r w:rsidRPr="00D3200C">
      <w:rPr>
        <w:sz w:val="16"/>
        <w:szCs w:val="16"/>
      </w:rPr>
      <w:t>Cercle de paroles</w:t>
    </w:r>
  </w:p>
  <w:p w14:paraId="486DD5FE" w14:textId="574A470A" w:rsidR="00D3200C" w:rsidRPr="00D3200C" w:rsidRDefault="00D3200C">
    <w:pPr>
      <w:pStyle w:val="Pieddepage"/>
      <w:rPr>
        <w:sz w:val="16"/>
        <w:szCs w:val="16"/>
      </w:rPr>
    </w:pPr>
    <w:r w:rsidRPr="00D3200C">
      <w:rPr>
        <w:sz w:val="16"/>
        <w:szCs w:val="16"/>
      </w:rPr>
      <w:t>Nicole Girard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FCB380" w14:textId="77777777" w:rsidR="00D3200C" w:rsidRDefault="00D3200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5D7E3E" w14:textId="77777777" w:rsidR="003A3082" w:rsidRDefault="003A3082" w:rsidP="00D3200C">
      <w:r>
        <w:separator/>
      </w:r>
    </w:p>
  </w:footnote>
  <w:footnote w:type="continuationSeparator" w:id="0">
    <w:p w14:paraId="15E428E8" w14:textId="77777777" w:rsidR="003A3082" w:rsidRDefault="003A3082" w:rsidP="00D320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FDAE10" w14:textId="77777777" w:rsidR="00D3200C" w:rsidRDefault="00D3200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A1AE59" w14:textId="77777777" w:rsidR="00D3200C" w:rsidRDefault="00D3200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E3C792" w14:textId="77777777" w:rsidR="00D3200C" w:rsidRDefault="00D3200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694"/>
    <w:rsid w:val="00033374"/>
    <w:rsid w:val="000F3284"/>
    <w:rsid w:val="001C6E0B"/>
    <w:rsid w:val="00296C6E"/>
    <w:rsid w:val="003A3082"/>
    <w:rsid w:val="00467480"/>
    <w:rsid w:val="0059290D"/>
    <w:rsid w:val="0059449A"/>
    <w:rsid w:val="007E2C76"/>
    <w:rsid w:val="00821152"/>
    <w:rsid w:val="00976660"/>
    <w:rsid w:val="00D3200C"/>
    <w:rsid w:val="00D9622D"/>
    <w:rsid w:val="00DB7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0A82FB"/>
  <w15:chartTrackingRefBased/>
  <w15:docId w15:val="{77CEB323-EC37-274C-AD20-1D986F13C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B76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B76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B76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B76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B76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B76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B76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B76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B76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B76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B76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B76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B769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B769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B769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B769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B769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B769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B76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B76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B769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B76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B76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B769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B769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B769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B76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B769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B7694"/>
    <w:rPr>
      <w:b/>
      <w:bCs/>
      <w:smallCaps/>
      <w:color w:val="2F5496" w:themeColor="accent1" w:themeShade="BF"/>
      <w:spacing w:val="5"/>
    </w:rPr>
  </w:style>
  <w:style w:type="character" w:styleId="Hyperlien">
    <w:name w:val="Hyperlink"/>
    <w:basedOn w:val="Policepardfaut"/>
    <w:uiPriority w:val="99"/>
    <w:unhideWhenUsed/>
    <w:rsid w:val="00D9622D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D3200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D3200C"/>
  </w:style>
  <w:style w:type="paragraph" w:styleId="Pieddepage">
    <w:name w:val="footer"/>
    <w:basedOn w:val="Normal"/>
    <w:link w:val="PieddepageCar"/>
    <w:uiPriority w:val="99"/>
    <w:unhideWhenUsed/>
    <w:rsid w:val="00D3200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320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girard1043@gmail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262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girard</dc:creator>
  <cp:keywords/>
  <dc:description/>
  <cp:lastModifiedBy>nicole girard</cp:lastModifiedBy>
  <cp:revision>2</cp:revision>
  <cp:lastPrinted>2026-09-27T15:51:00Z</cp:lastPrinted>
  <dcterms:created xsi:type="dcterms:W3CDTF">2026-09-28T15:45:00Z</dcterms:created>
  <dcterms:modified xsi:type="dcterms:W3CDTF">2026-09-28T15:45:00Z</dcterms:modified>
</cp:coreProperties>
</file>